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42652" w14:textId="77777777" w:rsidR="00A04C26" w:rsidRDefault="00527DA7" w:rsidP="00151DBB">
      <w:pPr>
        <w:spacing w:line="276" w:lineRule="auto"/>
        <w:jc w:val="center"/>
        <w:rPr>
          <w:rFonts w:ascii="Helvetica" w:hAnsi="Helvetica"/>
          <w:sz w:val="22"/>
          <w:szCs w:val="22"/>
        </w:rPr>
      </w:pPr>
      <w:proofErr w:type="gramStart"/>
      <w:r w:rsidRPr="00165289">
        <w:rPr>
          <w:rFonts w:ascii="Helvetica" w:hAnsi="Helvetica"/>
          <w:b/>
          <w:sz w:val="22"/>
          <w:szCs w:val="22"/>
          <w:u w:val="single"/>
        </w:rPr>
        <w:t>FORM</w:t>
      </w:r>
      <w:proofErr w:type="gramEnd"/>
      <w:r w:rsidRPr="00165289">
        <w:rPr>
          <w:rFonts w:ascii="Helvetica" w:hAnsi="Helvetica"/>
          <w:b/>
          <w:sz w:val="22"/>
          <w:szCs w:val="22"/>
          <w:u w:val="single"/>
        </w:rPr>
        <w:t xml:space="preserve">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7707DE6B" w:rsidR="00151DBB" w:rsidRPr="00D92BCB" w:rsidRDefault="00D92BCB" w:rsidP="00151DBB">
            <w:pPr>
              <w:tabs>
                <w:tab w:val="left" w:pos="3285"/>
              </w:tabs>
              <w:spacing w:line="276" w:lineRule="auto"/>
              <w:rPr>
                <w:rFonts w:ascii="Helvetica" w:hAnsi="Helvetica"/>
                <w:b/>
                <w:bCs/>
                <w:sz w:val="16"/>
                <w:szCs w:val="16"/>
              </w:rPr>
            </w:pPr>
            <w:r w:rsidRPr="00D92BCB">
              <w:rPr>
                <w:rFonts w:ascii="Helvetica" w:hAnsi="Helvetica"/>
                <w:b/>
                <w:bCs/>
                <w:sz w:val="16"/>
                <w:szCs w:val="16"/>
              </w:rPr>
              <w:t>SJC PROPERTY INVESTMENT CC (IN LIQUIDATION) - C229/2025</w:t>
            </w:r>
          </w:p>
        </w:tc>
      </w:tr>
      <w:tr w:rsidR="00151DBB" w:rsidRPr="00165289" w14:paraId="7D471267" w14:textId="77777777" w:rsidTr="00706BCD">
        <w:trPr>
          <w:trHeight w:val="340"/>
        </w:trPr>
        <w:tc>
          <w:tcPr>
            <w:tcW w:w="11126" w:type="dxa"/>
            <w:gridSpan w:val="13"/>
            <w:vAlign w:val="center"/>
          </w:tcPr>
          <w:p w14:paraId="77C28A78" w14:textId="642DEF29"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77777777"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5"/>
        <w:gridCol w:w="6461"/>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7B796033" w:rsidR="00706055" w:rsidRPr="00D92BCB" w:rsidRDefault="00D92BCB" w:rsidP="00D92BCB">
            <w:pPr>
              <w:pStyle w:val="Heading1"/>
              <w:jc w:val="left"/>
              <w:rPr>
                <w:rFonts w:ascii="Helvetica" w:hAnsi="Helvetica"/>
                <w:sz w:val="20"/>
                <w:szCs w:val="22"/>
              </w:rPr>
            </w:pPr>
            <w:r w:rsidRPr="00D92BCB">
              <w:rPr>
                <w:rFonts w:ascii="Helvetica" w:hAnsi="Helvetica"/>
                <w:bCs/>
                <w:sz w:val="20"/>
                <w:szCs w:val="22"/>
                <w:lang w:val="en-US"/>
              </w:rPr>
              <w:t>SJC PROPERTY INVESTMENT CC (IN LIQUIDATION) - C229/2025</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 xml:space="preserve">Details of payments </w:t>
            </w:r>
            <w:proofErr w:type="gramStart"/>
            <w:r w:rsidRPr="00F476ED">
              <w:rPr>
                <w:rFonts w:ascii="Helvetica" w:hAnsi="Helvetica"/>
                <w:spacing w:val="-2"/>
                <w:sz w:val="20"/>
                <w:szCs w:val="20"/>
                <w:lang w:val="en-GB"/>
              </w:rPr>
              <w:t>received</w:t>
            </w:r>
            <w:proofErr w:type="gramEnd"/>
            <w:r w:rsidRPr="00F476ED">
              <w:rPr>
                <w:rFonts w:ascii="Helvetica" w:hAnsi="Helvetica"/>
                <w:spacing w:val="-2"/>
                <w:sz w:val="20"/>
                <w:szCs w:val="20"/>
                <w:lang w:val="en-GB"/>
              </w:rPr>
              <w:t xml:space="preserve">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proofErr w:type="gramStart"/>
            <w:r w:rsidRPr="00F476ED">
              <w:rPr>
                <w:rFonts w:ascii="Helvetica" w:hAnsi="Helvetica"/>
                <w:spacing w:val="-2"/>
                <w:sz w:val="20"/>
                <w:szCs w:val="20"/>
                <w:lang w:val="en-GB"/>
              </w:rPr>
              <w:t>MONTHLY  SALES</w:t>
            </w:r>
            <w:proofErr w:type="gramEnd"/>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00CC483F" w:rsidR="00F4455B" w:rsidRPr="00F476ED" w:rsidRDefault="00F4455B" w:rsidP="00D92BCB">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D92BCB" w:rsidRPr="00D92BCB">
              <w:rPr>
                <w:rFonts w:ascii="Helvetica" w:hAnsi="Helvetica"/>
                <w:b/>
                <w:bCs/>
                <w:sz w:val="16"/>
                <w:szCs w:val="16"/>
              </w:rPr>
              <w:t xml:space="preserve"> </w:t>
            </w:r>
            <w:r w:rsidR="00D92BCB" w:rsidRPr="00D92BCB">
              <w:rPr>
                <w:rFonts w:ascii="Arial" w:hAnsi="Arial"/>
                <w:b/>
                <w:bCs/>
                <w:spacing w:val="-2"/>
                <w:sz w:val="18"/>
                <w:szCs w:val="18"/>
              </w:rPr>
              <w:t>SJC PROPERTY INVESTMENT CC (IN LIQUIDATION) - C229/2025</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64DC5F87"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D92BCB" w:rsidRPr="00D92BCB">
              <w:rPr>
                <w:rFonts w:ascii="Helvetica" w:hAnsi="Helvetica"/>
                <w:b/>
                <w:bCs/>
                <w:sz w:val="16"/>
                <w:szCs w:val="16"/>
              </w:rPr>
              <w:t xml:space="preserve"> </w:t>
            </w:r>
            <w:r w:rsidR="00D92BCB" w:rsidRPr="00D92BCB">
              <w:rPr>
                <w:rFonts w:ascii="Helvetica" w:hAnsi="Helvetica"/>
                <w:b/>
                <w:bCs/>
                <w:sz w:val="18"/>
                <w:szCs w:val="18"/>
              </w:rPr>
              <w:t>SJC PROPERTY INVESTMENT CC (IN LIQUIDATION) - C229/2025</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w:t>
            </w:r>
            <w:proofErr w:type="gramEnd"/>
            <w:r w:rsidRPr="00C92FB7">
              <w:rPr>
                <w:rFonts w:ascii="Helvetica" w:hAnsi="Helvetica"/>
                <w:spacing w:val="-2"/>
                <w:sz w:val="20"/>
                <w:lang w:val="en-GB"/>
              </w:rPr>
              <w:t xml:space="preserve">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1FD6287F"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proofErr w:type="gramStart"/>
            <w:r w:rsidRPr="00C92FB7">
              <w:rPr>
                <w:rFonts w:ascii="Helvetica" w:eastAsiaTheme="minorHAnsi" w:hAnsi="Helvetica" w:cs="Helvetica"/>
                <w:color w:val="000000"/>
                <w:sz w:val="20"/>
                <w:szCs w:val="16"/>
              </w:rPr>
              <w:t>initialled</w:t>
            </w:r>
            <w:proofErr w:type="spellEnd"/>
            <w:proofErr w:type="gram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proofErr w:type="gramStart"/>
            <w:r w:rsidRPr="00C92FB7">
              <w:rPr>
                <w:rFonts w:ascii="Helvetica" w:eastAsiaTheme="minorHAnsi" w:hAnsi="Helvetica" w:cs="Helvetica"/>
                <w:color w:val="000000"/>
                <w:sz w:val="20"/>
                <w:szCs w:val="16"/>
              </w:rPr>
              <w:t>completed</w:t>
            </w:r>
            <w:proofErr w:type="gramEnd"/>
            <w:r w:rsidRPr="00C92FB7">
              <w:rPr>
                <w:rFonts w:ascii="Helvetica" w:eastAsiaTheme="minorHAnsi" w:hAnsi="Helvetica" w:cs="Helvetica"/>
                <w:color w:val="000000"/>
                <w:sz w:val="20"/>
                <w:szCs w:val="16"/>
              </w:rPr>
              <w:t xml:space="preserve">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w:t>
            </w:r>
            <w:proofErr w:type="gramStart"/>
            <w:r w:rsidRPr="00C92FB7">
              <w:rPr>
                <w:rFonts w:ascii="Helvetica" w:eastAsiaTheme="minorHAnsi" w:hAnsi="Helvetica" w:cs="Helvetica-Bold"/>
                <w:b/>
                <w:bCs/>
                <w:color w:val="000000"/>
                <w:sz w:val="20"/>
                <w:szCs w:val="16"/>
              </w:rPr>
              <w:t>documents</w:t>
            </w:r>
            <w:proofErr w:type="gramEnd"/>
            <w:r w:rsidRPr="00C92FB7">
              <w:rPr>
                <w:rFonts w:ascii="Helvetica" w:eastAsiaTheme="minorHAnsi" w:hAnsi="Helvetica" w:cs="Helvetica-Bold"/>
                <w:b/>
                <w:bCs/>
                <w:color w:val="000000"/>
                <w:sz w:val="20"/>
                <w:szCs w:val="16"/>
              </w:rPr>
              <w:t xml:space="preserve">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66449270"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23970DC6" w14:textId="77777777" w:rsidR="00D92BCB" w:rsidRDefault="00D92BCB"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p>
        <w:p w14:paraId="6D685878" w14:textId="77777777" w:rsidR="00D92BCB" w:rsidRDefault="00D92BCB"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p>
        <w:p w14:paraId="6FB2D163" w14:textId="74F81C73" w:rsidR="00E90C92"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PO Box </w:t>
          </w:r>
          <w:r w:rsidRPr="003D5BC4">
            <w:rPr>
              <w:rFonts w:ascii="Helvetica" w:hAnsi="Helvetica" w:cs="Helvetica"/>
              <w:noProof/>
              <w:sz w:val="16"/>
              <w:szCs w:val="16"/>
            </w:rPr>
            <w:t>3065, Tygervalley</w:t>
          </w:r>
          <w:r w:rsidRPr="003D5BC4">
            <w:rPr>
              <w:rFonts w:ascii="Helvetica" w:hAnsi="Helvetica" w:cs="Helvetica"/>
              <w:caps/>
              <w:noProof/>
              <w:sz w:val="16"/>
              <w:szCs w:val="16"/>
            </w:rPr>
            <w:t>, 7536</w:t>
          </w:r>
        </w:p>
        <w:p w14:paraId="3A17C916"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8"/>
              <w:szCs w:val="18"/>
              <w:lang w:val="en-GB" w:bidi="en-US"/>
            </w:rPr>
          </w:pPr>
        </w:p>
        <w:p w14:paraId="3D8A303A" w14:textId="77777777" w:rsidR="00E90C92" w:rsidRPr="00610C03" w:rsidRDefault="00E90C92" w:rsidP="00E90C92">
          <w:pPr>
            <w:widowControl w:val="0"/>
            <w:autoSpaceDE w:val="0"/>
            <w:autoSpaceDN w:val="0"/>
            <w:adjustRightInd w:val="0"/>
            <w:jc w:val="both"/>
            <w:textAlignment w:val="center"/>
            <w:rPr>
              <w:rFonts w:ascii="Helvetica" w:hAnsi="Helvetica" w:cs="Helvetica-Light"/>
              <w:color w:val="000000"/>
              <w:sz w:val="16"/>
              <w:szCs w:val="18"/>
              <w:lang w:val="en-GB" w:bidi="en-US"/>
            </w:rPr>
          </w:pPr>
          <w:r w:rsidRPr="00610C03">
            <w:rPr>
              <w:rFonts w:ascii="Helvetica" w:hAnsi="Helvetica" w:cs="Helvetica-Light"/>
              <w:color w:val="000000"/>
              <w:sz w:val="16"/>
              <w:szCs w:val="18"/>
              <w:lang w:val="en-GB" w:bidi="en-US"/>
            </w:rPr>
            <w:t xml:space="preserve">Docex </w:t>
          </w:r>
          <w:r w:rsidRPr="003D5BC4">
            <w:rPr>
              <w:rFonts w:ascii="Helvetica" w:hAnsi="Helvetica" w:cs="Helvetica"/>
              <w:noProof/>
              <w:sz w:val="16"/>
              <w:szCs w:val="16"/>
            </w:rPr>
            <w:t>49, Tygerberg</w:t>
          </w:r>
        </w:p>
        <w:p w14:paraId="7968F5BC"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4AA8373D" w14:textId="12608944" w:rsidR="00E90C92" w:rsidRPr="003D5BC4" w:rsidRDefault="00E90C92" w:rsidP="00E90C92">
          <w:pPr>
            <w:widowControl w:val="0"/>
            <w:tabs>
              <w:tab w:val="left" w:pos="6930"/>
            </w:tabs>
            <w:autoSpaceDE w:val="0"/>
            <w:autoSpaceDN w:val="0"/>
            <w:adjustRightInd w:val="0"/>
            <w:ind w:right="-970"/>
            <w:jc w:val="both"/>
            <w:textAlignment w:val="center"/>
            <w:rPr>
              <w:rFonts w:ascii="Helvetica" w:hAnsi="Helvetica" w:cs="Helvetica"/>
              <w:color w:val="000000"/>
              <w:sz w:val="16"/>
              <w:szCs w:val="18"/>
              <w:lang w:val="en-GB" w:bidi="en-US"/>
            </w:rPr>
          </w:pPr>
          <w:r w:rsidRPr="003D5BC4">
            <w:rPr>
              <w:rFonts w:ascii="Helvetica" w:hAnsi="Helvetica" w:cs="Helvetica"/>
              <w:color w:val="000000"/>
              <w:sz w:val="16"/>
              <w:szCs w:val="18"/>
              <w:lang w:val="en-GB" w:bidi="en-US"/>
            </w:rPr>
            <w:t xml:space="preserve">Tel:  +27 </w:t>
          </w:r>
          <w:r w:rsidRPr="003D5BC4">
            <w:rPr>
              <w:rFonts w:ascii="Helvetica" w:hAnsi="Helvetica" w:cs="Helvetica"/>
              <w:bCs/>
              <w:noProof/>
              <w:spacing w:val="20"/>
              <w:sz w:val="16"/>
              <w:szCs w:val="16"/>
            </w:rPr>
            <w:t>21 910 2902</w:t>
          </w:r>
        </w:p>
        <w:p w14:paraId="325C0870" w14:textId="77777777" w:rsidR="00E90C92" w:rsidRPr="00610C03" w:rsidRDefault="00E90C92" w:rsidP="00E90C92">
          <w:pPr>
            <w:widowControl w:val="0"/>
            <w:tabs>
              <w:tab w:val="left" w:pos="6930"/>
            </w:tabs>
            <w:autoSpaceDE w:val="0"/>
            <w:autoSpaceDN w:val="0"/>
            <w:adjustRightInd w:val="0"/>
            <w:ind w:right="-970"/>
            <w:jc w:val="both"/>
            <w:textAlignment w:val="center"/>
            <w:rPr>
              <w:rFonts w:ascii="Helvetica" w:hAnsi="Helvetica" w:cs="Helvetica-Light"/>
              <w:color w:val="000000"/>
              <w:sz w:val="8"/>
              <w:szCs w:val="18"/>
              <w:lang w:val="en-GB" w:bidi="en-US"/>
            </w:rPr>
          </w:pPr>
        </w:p>
        <w:p w14:paraId="5777D7D8" w14:textId="42E231C6" w:rsidR="00D008AC" w:rsidRPr="00D92BCB" w:rsidRDefault="00E90C92" w:rsidP="00E90C92">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pt-BR" w:bidi="en-US"/>
            </w:rPr>
          </w:pPr>
          <w:r w:rsidRPr="00D92BCB">
            <w:rPr>
              <w:rFonts w:ascii="Helvetica" w:hAnsi="Helvetica" w:cs="Helvetica-Light"/>
              <w:color w:val="000000"/>
              <w:sz w:val="16"/>
              <w:szCs w:val="18"/>
              <w:lang w:val="pt-BR" w:bidi="en-US"/>
            </w:rPr>
            <w:t xml:space="preserve">E-mail: </w:t>
          </w:r>
          <w:r w:rsidRPr="00D92BCB">
            <w:rPr>
              <w:rFonts w:ascii="Helvetica" w:hAnsi="Helvetica" w:cs="Helvetica"/>
              <w:sz w:val="16"/>
              <w:lang w:val="pt-BR"/>
            </w:rPr>
            <w:t>este@cktrust.co.za</w:t>
          </w:r>
        </w:p>
      </w:tc>
      <w:tc>
        <w:tcPr>
          <w:tcW w:w="3692" w:type="dxa"/>
          <w:tcBorders>
            <w:left w:val="nil"/>
            <w:right w:val="nil"/>
          </w:tcBorders>
        </w:tcPr>
        <w:p w14:paraId="15646050" w14:textId="737E62FA" w:rsidR="00D008AC" w:rsidRPr="00D92BCB" w:rsidRDefault="00E90C92" w:rsidP="00E90C92">
          <w:pPr>
            <w:pStyle w:val="Header"/>
            <w:rPr>
              <w:rFonts w:ascii="Helvetica" w:hAnsi="Helvetica"/>
              <w:b/>
              <w:u w:val="single"/>
              <w:lang w:val="pt-BR"/>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941528960">
    <w:abstractNumId w:val="0"/>
  </w:num>
  <w:num w:numId="2" w16cid:durableId="17315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9EF"/>
    <w:rsid w:val="00254AFF"/>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3A9"/>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BCB"/>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2025-08-06T05:49:00Z</dcterms:created>
  <dcterms:modified xsi:type="dcterms:W3CDTF">2025-08-06T05:49:00Z</dcterms:modified>
</cp:coreProperties>
</file>