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7D3CA600" w:rsidR="00151DBB" w:rsidRPr="00254C44" w:rsidRDefault="008870BF" w:rsidP="00151DBB">
            <w:pPr>
              <w:tabs>
                <w:tab w:val="left" w:pos="3285"/>
              </w:tabs>
              <w:spacing w:line="276" w:lineRule="auto"/>
              <w:rPr>
                <w:rFonts w:ascii="Helvetica" w:hAnsi="Helvetica"/>
                <w:b/>
                <w:bCs/>
                <w:sz w:val="16"/>
                <w:szCs w:val="16"/>
              </w:rPr>
            </w:pPr>
            <w:r>
              <w:rPr>
                <w:rFonts w:ascii="Helvetica" w:hAnsi="Helvetica"/>
                <w:b/>
                <w:bCs/>
                <w:sz w:val="16"/>
                <w:szCs w:val="16"/>
              </w:rPr>
              <w:t>INSOLVENT ESTATE: HEINEMAN TRUST – S27/2022</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8870BF">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22B14A15"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no other person besides the said </w:t>
            </w:r>
            <w:r w:rsidR="008870BF" w:rsidRPr="008870BF">
              <w:rPr>
                <w:rFonts w:ascii="Helvetica" w:hAnsi="Helvetica"/>
                <w:b/>
                <w:bCs/>
                <w:spacing w:val="-2"/>
                <w:sz w:val="16"/>
                <w:szCs w:val="16"/>
              </w:rPr>
              <w:t>INSOLVENT ESTATE: HEINEMAN TRUST – S27/2022</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11337673"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254C44" w:rsidRPr="00254C44">
              <w:rPr>
                <w:rFonts w:ascii="Helvetica" w:hAnsi="Helvetica"/>
                <w:b/>
                <w:bCs/>
                <w:sz w:val="16"/>
                <w:szCs w:val="16"/>
              </w:rPr>
              <w:t xml:space="preserve"> </w:t>
            </w:r>
            <w:r w:rsidR="008870BF" w:rsidRPr="008870BF">
              <w:rPr>
                <w:rFonts w:ascii="Helvetica" w:hAnsi="Helvetica"/>
                <w:b/>
                <w:bCs/>
                <w:sz w:val="16"/>
                <w:szCs w:val="16"/>
              </w:rPr>
              <w:t xml:space="preserve"> </w:t>
            </w:r>
            <w:r w:rsidR="008870BF" w:rsidRPr="008870BF">
              <w:rPr>
                <w:rFonts w:ascii="Helvetica" w:hAnsi="Helvetica"/>
                <w:b/>
                <w:bCs/>
                <w:spacing w:val="-2"/>
                <w:sz w:val="16"/>
                <w:szCs w:val="16"/>
              </w:rPr>
              <w:t>INSOLVENT ESTATE: HEINEMAN TRUST – S27/2022</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3C9C893A" w:rsidR="00706055" w:rsidRPr="00254C44" w:rsidRDefault="008870BF" w:rsidP="00172F4F">
            <w:pPr>
              <w:pStyle w:val="Heading1"/>
              <w:jc w:val="left"/>
              <w:rPr>
                <w:rFonts w:ascii="Helvetica" w:hAnsi="Helvetica"/>
                <w:sz w:val="20"/>
                <w:szCs w:val="22"/>
              </w:rPr>
            </w:pPr>
            <w:r w:rsidRPr="008870BF">
              <w:rPr>
                <w:rFonts w:ascii="Helvetica" w:hAnsi="Helvetica"/>
                <w:bCs/>
                <w:sz w:val="20"/>
                <w:szCs w:val="22"/>
                <w:lang w:val="en-US"/>
              </w:rPr>
              <w:t>INSOLVENT ESTATE: HEINEMAN TRUST – S27/2022</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27EF72BB"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254C44" w:rsidRPr="00254C44">
              <w:rPr>
                <w:rFonts w:ascii="Helvetica" w:hAnsi="Helvetica"/>
                <w:b/>
                <w:bCs/>
                <w:sz w:val="16"/>
                <w:szCs w:val="16"/>
              </w:rPr>
              <w:t xml:space="preserve"> </w:t>
            </w:r>
            <w:r w:rsidR="008870BF" w:rsidRPr="008870BF">
              <w:rPr>
                <w:rFonts w:ascii="Arial" w:hAnsi="Arial"/>
                <w:b/>
                <w:bCs/>
                <w:spacing w:val="-2"/>
                <w:sz w:val="18"/>
                <w:szCs w:val="18"/>
              </w:rPr>
              <w:t>INSOLVENT ESTATE: HEINEMAN TRUST – S27/2022</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1977C445"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254C44" w:rsidRPr="00254C44">
              <w:rPr>
                <w:rFonts w:ascii="Helvetica" w:hAnsi="Helvetica"/>
                <w:b/>
                <w:bCs/>
                <w:sz w:val="16"/>
                <w:szCs w:val="16"/>
              </w:rPr>
              <w:t xml:space="preserve"> </w:t>
            </w:r>
            <w:r w:rsidR="008870BF">
              <w:rPr>
                <w:rFonts w:ascii="Helvetica" w:hAnsi="Helvetica"/>
                <w:b/>
                <w:bCs/>
                <w:sz w:val="16"/>
                <w:szCs w:val="16"/>
              </w:rPr>
              <w:t xml:space="preserve"> </w:t>
            </w:r>
            <w:r w:rsidR="008870BF" w:rsidRPr="008870BF">
              <w:rPr>
                <w:rFonts w:ascii="Helvetica" w:hAnsi="Helvetica"/>
                <w:b/>
                <w:bCs/>
                <w:spacing w:val="-2"/>
                <w:sz w:val="18"/>
                <w:szCs w:val="18"/>
              </w:rPr>
              <w:t>INSOLVENT ESTATE: HEINEMAN TRUST – S27/2022</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18F376F7"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 xml:space="preserve">Affidavit (in terms of Section 44(4) of the Insolvency Act No. 24 of 1936, as amended) for the proof of any claim, other than a claim based on a promissory note or other bill of </w:t>
          </w:r>
          <w:proofErr w:type="gramStart"/>
          <w:r w:rsidRPr="00610C03">
            <w:rPr>
              <w:rFonts w:ascii="Helvetica" w:hAnsi="Helvetica"/>
              <w:b/>
              <w:spacing w:val="-3"/>
              <w:sz w:val="20"/>
              <w:lang w:val="en-GB"/>
            </w:rPr>
            <w:t>exchange</w:t>
          </w:r>
          <w:proofErr w:type="gramEnd"/>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6409600">
    <w:abstractNumId w:val="0"/>
  </w:num>
  <w:num w:numId="2" w16cid:durableId="152721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4C44"/>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0BF"/>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452">
      <w:bodyDiv w:val="1"/>
      <w:marLeft w:val="0"/>
      <w:marRight w:val="0"/>
      <w:marTop w:val="0"/>
      <w:marBottom w:val="0"/>
      <w:divBdr>
        <w:top w:val="none" w:sz="0" w:space="0" w:color="auto"/>
        <w:left w:val="none" w:sz="0" w:space="0" w:color="auto"/>
        <w:bottom w:val="none" w:sz="0" w:space="0" w:color="auto"/>
        <w:right w:val="none" w:sz="0" w:space="0" w:color="auto"/>
      </w:divBdr>
    </w:div>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2023-06-08T12:59:00Z</cp:lastPrinted>
  <dcterms:created xsi:type="dcterms:W3CDTF">2023-06-08T12:59:00Z</dcterms:created>
  <dcterms:modified xsi:type="dcterms:W3CDTF">2023-06-08T12:59:00Z</dcterms:modified>
</cp:coreProperties>
</file>